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E0DD" w14:textId="764BE67C" w:rsidR="008928E9" w:rsidRPr="007E2FA8" w:rsidRDefault="008928E9" w:rsidP="00C30D4B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7E2FA8">
        <w:rPr>
          <w:rFonts w:cs="Times New Roman"/>
          <w:b/>
          <w:bCs/>
        </w:rPr>
        <w:t xml:space="preserve">UMOWA </w:t>
      </w:r>
      <w:r w:rsidR="001E3791" w:rsidRPr="007E2FA8">
        <w:rPr>
          <w:rFonts w:cs="Times New Roman"/>
          <w:b/>
          <w:bCs/>
        </w:rPr>
        <w:t xml:space="preserve">NR </w:t>
      </w:r>
      <w:r w:rsidR="00E72308">
        <w:rPr>
          <w:rFonts w:cs="Times New Roman"/>
          <w:b/>
          <w:bCs/>
        </w:rPr>
        <w:t>SP/AZP/</w:t>
      </w:r>
      <w:r w:rsidR="00217A56">
        <w:rPr>
          <w:rFonts w:cs="Times New Roman"/>
          <w:b/>
          <w:bCs/>
        </w:rPr>
        <w:t>……………………….</w:t>
      </w:r>
    </w:p>
    <w:p w14:paraId="164B6261" w14:textId="77777777" w:rsidR="008928E9" w:rsidRPr="007E2FA8" w:rsidRDefault="008928E9" w:rsidP="00C30D4B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14:paraId="6509D729" w14:textId="6D55B665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zawarta w dniu</w:t>
      </w:r>
      <w:r w:rsidR="00621B9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……………………… 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r. w Pyskowicach pomiędzy:</w:t>
      </w:r>
    </w:p>
    <w:p w14:paraId="45903B60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>Szpitalem w Pyskowicach Sp. z o.o.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, 44-120 Pyskowice ul. Szpitalna 2 wpisanym  do rejestru przedsiębiorców  KRS prowadzonym przez Sąd Rejonowy w Gliwicach wydział X Gospodarczy pod numerem KRS: 0000469643, NIP: 9691608096,  REGON: 276247465</w:t>
      </w:r>
    </w:p>
    <w:p w14:paraId="4942B8E7" w14:textId="45AADC01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Wysokość </w:t>
      </w:r>
      <w:r w:rsidR="001E3791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kapitału zakładowego 3</w:t>
      </w:r>
      <w:r w:rsidR="008F630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9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.</w:t>
      </w:r>
      <w:r w:rsidR="00C30D4B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7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00.000,00 zł,</w:t>
      </w:r>
    </w:p>
    <w:p w14:paraId="1FBC4665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reprezentowanym przez:</w:t>
      </w:r>
    </w:p>
    <w:p w14:paraId="14E54751" w14:textId="0C2EE485" w:rsidR="008928E9" w:rsidRPr="007E2FA8" w:rsidRDefault="008F630C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Mirosław Sobczak</w:t>
      </w:r>
      <w:r w:rsidR="008928E9"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– Prezes Zarządu</w:t>
      </w:r>
    </w:p>
    <w:p w14:paraId="3AEDB1DD" w14:textId="576F9183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zwanym w dalszej części umowy „</w:t>
      </w:r>
      <w:r w:rsidR="006454D0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Zamawiającym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”</w:t>
      </w:r>
    </w:p>
    <w:p w14:paraId="4BCD310B" w14:textId="77777777" w:rsidR="00C57C0F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a</w:t>
      </w:r>
    </w:p>
    <w:p w14:paraId="0AD2A64E" w14:textId="77777777" w:rsidR="00621B94" w:rsidRDefault="00621B94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C9EE2" w14:textId="0C433EF3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reprezentowanym przez:</w:t>
      </w:r>
    </w:p>
    <w:p w14:paraId="5D5826EE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……………………………………………………………………………………..</w:t>
      </w:r>
    </w:p>
    <w:p w14:paraId="6AEF9EF9" w14:textId="708B5BDD" w:rsidR="008928E9" w:rsidRPr="007E2FA8" w:rsidRDefault="008928E9" w:rsidP="00621B94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zwany w dalszej części umowy „</w:t>
      </w:r>
      <w:r w:rsidR="006454D0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Wykonawcą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”</w:t>
      </w:r>
    </w:p>
    <w:p w14:paraId="05B2B1A5" w14:textId="6B9A354E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Zgodnie z wynikami postępowania </w:t>
      </w:r>
      <w:r w:rsidR="00621B9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o wartości nie przekraczającej 130 000,00 zł</w:t>
      </w:r>
      <w:r w:rsidRPr="007E2FA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A44B20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przeprowadzonego </w:t>
      </w:r>
      <w:r w:rsidR="00621B9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zaproszenia do złożenia oferty </w:t>
      </w:r>
      <w:r w:rsidR="001E3791" w:rsidRPr="00A44B20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="002D6F12" w:rsidRPr="00621B94">
        <w:rPr>
          <w:rFonts w:ascii="Times New Roman" w:hAnsi="Times New Roman" w:cs="Times New Roman"/>
          <w:b/>
          <w:bCs/>
          <w:sz w:val="24"/>
          <w:szCs w:val="24"/>
        </w:rPr>
        <w:t>Sp/AZP/382/</w:t>
      </w:r>
      <w:r w:rsidR="00621B94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2D6F12" w:rsidRPr="00621B94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21B94">
        <w:rPr>
          <w:rFonts w:ascii="Times New Roman" w:hAnsi="Times New Roman" w:cs="Times New Roman"/>
          <w:b/>
          <w:bCs/>
          <w:sz w:val="24"/>
          <w:szCs w:val="24"/>
        </w:rPr>
        <w:t>poza/</w:t>
      </w:r>
      <w:r w:rsidR="002D6F12" w:rsidRPr="00621B94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="00621B9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„Dostawa nici chirurgicznych” </w:t>
      </w:r>
      <w:r w:rsidR="001E3791" w:rsidRPr="007E2FA8">
        <w:rPr>
          <w:rFonts w:ascii="Times New Roman" w:hAnsi="Times New Roman" w:cs="Times New Roman"/>
          <w:sz w:val="24"/>
          <w:szCs w:val="24"/>
        </w:rPr>
        <w:t>zostaje zawarta Umowa o następującej treści</w:t>
      </w:r>
      <w:r w:rsidR="00C30D4B" w:rsidRPr="007E2FA8">
        <w:rPr>
          <w:rFonts w:ascii="Times New Roman" w:hAnsi="Times New Roman" w:cs="Times New Roman"/>
          <w:sz w:val="24"/>
          <w:szCs w:val="24"/>
        </w:rPr>
        <w:t>:</w:t>
      </w:r>
    </w:p>
    <w:p w14:paraId="07DA90D6" w14:textId="77777777" w:rsidR="00C30D4B" w:rsidRPr="007E2FA8" w:rsidRDefault="00C30D4B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3355ABBB" w14:textId="77777777" w:rsidR="008928E9" w:rsidRPr="007E2FA8" w:rsidRDefault="008928E9" w:rsidP="00C30D4B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§ 1</w:t>
      </w:r>
    </w:p>
    <w:p w14:paraId="34A77119" w14:textId="77777777" w:rsidR="00621B94" w:rsidRPr="007E2FA8" w:rsidRDefault="00621B94" w:rsidP="00621B94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PRZEDMIOT UMOWY</w:t>
      </w:r>
    </w:p>
    <w:p w14:paraId="16AAA21A" w14:textId="4C7231DE" w:rsidR="00621B94" w:rsidRDefault="00621B94" w:rsidP="00621B94">
      <w:pPr>
        <w:pStyle w:val="Akapitzlist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D852A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Przedmiotem umowy jest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sprzedaż i dostawa przez Wykonawcę na rzecz Zamawiającego nici chirurgicznych zgodnie ze złożoną ofertą, dla pozycji ………………….</w:t>
      </w:r>
    </w:p>
    <w:p w14:paraId="2B198701" w14:textId="77777777" w:rsidR="00621B94" w:rsidRDefault="00621B94" w:rsidP="00621B94">
      <w:pPr>
        <w:pStyle w:val="Akapitzlist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Do każdego zbiorczego opakowania Wykonawca dołączy ulotkę w języku polskim zawierającą wszystkie niezbędne informacje dla Zamawiającego oraz instrukcje w języku polskim dotyczącą magazynowania i przechowywania dostarczonych nici chirurgicznych.</w:t>
      </w:r>
    </w:p>
    <w:p w14:paraId="0D5CF6C0" w14:textId="77777777" w:rsidR="00621B94" w:rsidRPr="00D852A4" w:rsidRDefault="00621B94" w:rsidP="00621B94">
      <w:pPr>
        <w:pStyle w:val="Akapitzlist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</w:pPr>
      <w:r w:rsidRPr="00D852A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Strony ustalają, że opakowania jednos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t</w:t>
      </w:r>
      <w:r w:rsidRPr="00D852A4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kowe oraz zbiorcze będą oznaczone zgodnie z obowiązującymi w Polsce przepisami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.</w:t>
      </w:r>
    </w:p>
    <w:p w14:paraId="71398C42" w14:textId="77777777" w:rsidR="00621B94" w:rsidRPr="007E2FA8" w:rsidRDefault="00621B94" w:rsidP="00621B94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47C6B46A" w14:textId="77777777" w:rsidR="00621B94" w:rsidRPr="007E2FA8" w:rsidRDefault="00621B94" w:rsidP="00621B94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§ 2</w:t>
      </w:r>
    </w:p>
    <w:p w14:paraId="2D042AD7" w14:textId="77777777" w:rsidR="00621B94" w:rsidRPr="007E2FA8" w:rsidRDefault="00621B94" w:rsidP="00621B94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WARTOŚĆ UMOWY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 ORAZ WARUNKI PŁATNOŚCI</w:t>
      </w:r>
    </w:p>
    <w:p w14:paraId="13EC35E7" w14:textId="6B13C763" w:rsidR="00621B94" w:rsidRDefault="00621B94" w:rsidP="00621B94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  <w:rPr>
          <w:kern w:val="3"/>
        </w:rPr>
      </w:pPr>
      <w:r w:rsidRPr="007E2FA8">
        <w:rPr>
          <w:kern w:val="3"/>
        </w:rPr>
        <w:t xml:space="preserve">Strony uzgadniają łączną wartość przedmiotu umowy określonego w § 1 ust. 1 na kwotę brutto: </w:t>
      </w:r>
      <w:r>
        <w:t xml:space="preserve">………………… </w:t>
      </w:r>
      <w:r w:rsidRPr="007E2FA8">
        <w:rPr>
          <w:kern w:val="3"/>
        </w:rPr>
        <w:t>zł (słownie</w:t>
      </w:r>
      <w:r>
        <w:rPr>
          <w:kern w:val="3"/>
        </w:rPr>
        <w:t>: ………………………………………………….</w:t>
      </w:r>
      <w:r w:rsidRPr="007E2FA8">
        <w:rPr>
          <w:kern w:val="3"/>
        </w:rPr>
        <w:t>); netto:</w:t>
      </w:r>
      <w:r w:rsidRPr="005839BD">
        <w:rPr>
          <w:b/>
          <w:bCs/>
        </w:rPr>
        <w:t xml:space="preserve"> </w:t>
      </w:r>
      <w:r>
        <w:t xml:space="preserve">…………………  </w:t>
      </w:r>
      <w:r w:rsidRPr="005839BD">
        <w:t>zł</w:t>
      </w:r>
      <w:r>
        <w:t xml:space="preserve">. </w:t>
      </w:r>
      <w:r w:rsidRPr="007E2FA8">
        <w:rPr>
          <w:kern w:val="3"/>
        </w:rPr>
        <w:t xml:space="preserve"> </w:t>
      </w:r>
    </w:p>
    <w:p w14:paraId="67DC9072" w14:textId="64594D3F" w:rsidR="00621B94" w:rsidRDefault="00621B94" w:rsidP="00621B94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  <w:rPr>
          <w:kern w:val="3"/>
        </w:rPr>
      </w:pPr>
      <w:r>
        <w:rPr>
          <w:kern w:val="3"/>
        </w:rPr>
        <w:lastRenderedPageBreak/>
        <w:t>Ceny jednostkowe nici chirurgicznych określone są w złożonej ofercie, załącznik nr 1</w:t>
      </w:r>
      <w:r w:rsidR="005554A2">
        <w:rPr>
          <w:kern w:val="3"/>
        </w:rPr>
        <w:t xml:space="preserve"> załącznik nr 2</w:t>
      </w:r>
      <w:r>
        <w:rPr>
          <w:kern w:val="3"/>
        </w:rPr>
        <w:t xml:space="preserve">, stanowiącej integralną część umowy. </w:t>
      </w:r>
    </w:p>
    <w:p w14:paraId="139E41BB" w14:textId="77777777" w:rsidR="00621B94" w:rsidRDefault="00621B94" w:rsidP="00621B94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  <w:rPr>
          <w:kern w:val="3"/>
        </w:rPr>
      </w:pPr>
      <w:r>
        <w:rPr>
          <w:kern w:val="3"/>
        </w:rPr>
        <w:t>Wynagrodzenie brutto, o którym mowa w ust.1 ulega zmianie w przypadku urzędowej zmiany stawki podatku VAT na towary stanowiące przedmiot niniejszej umowy, licząc od dnia wejścia przepisów podatkowych. Cena netto pozostaje bez zmian. Każda zmiana ceny wymaga formy pisemnej w postaci aneksu do niniejszej umowy – pod rygorem nieważności.</w:t>
      </w:r>
    </w:p>
    <w:p w14:paraId="394C4E05" w14:textId="77777777" w:rsidR="00621B94" w:rsidRDefault="00621B94" w:rsidP="00621B94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  <w:rPr>
          <w:kern w:val="3"/>
        </w:rPr>
      </w:pPr>
      <w:r w:rsidRPr="009F26CA">
        <w:rPr>
          <w:kern w:val="3"/>
        </w:rPr>
        <w:t>Płatność będzie dokon</w:t>
      </w:r>
      <w:r>
        <w:rPr>
          <w:kern w:val="3"/>
        </w:rPr>
        <w:t>ywana po dostarczeniu przez Wykonawcę nici chirurgicznych oraz faktury za każdą należycie zrealizowaną dostawę, w terminie do 30 dni od daty dostarczenia w/w dokumentów Zamawiającemu, na rachunek bankowy wskazany przez Wykonawcę prowadzony w banku…………………………………………….. nr…………………………………………………………………………………………</w:t>
      </w:r>
    </w:p>
    <w:p w14:paraId="3F59DA4D" w14:textId="77777777" w:rsidR="00621B94" w:rsidRDefault="00621B94" w:rsidP="00621B94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  <w:rPr>
          <w:kern w:val="3"/>
        </w:rPr>
      </w:pPr>
      <w:r w:rsidRPr="009F26CA">
        <w:rPr>
          <w:kern w:val="3"/>
        </w:rPr>
        <w:t xml:space="preserve"> </w:t>
      </w:r>
      <w:r>
        <w:rPr>
          <w:kern w:val="3"/>
        </w:rPr>
        <w:t>Faktura winna być przekazana Zamawiającemu razem z dostawą.</w:t>
      </w:r>
    </w:p>
    <w:p w14:paraId="7518968F" w14:textId="77777777" w:rsidR="00621B94" w:rsidRDefault="00621B94" w:rsidP="00621B94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  <w:rPr>
          <w:kern w:val="3"/>
        </w:rPr>
      </w:pPr>
      <w:r>
        <w:rPr>
          <w:kern w:val="3"/>
        </w:rPr>
        <w:t xml:space="preserve">Za termin zapłaty faktury przyjmuje się datę obciążenia rachunku bankowego Zamawiającego. </w:t>
      </w:r>
    </w:p>
    <w:p w14:paraId="4B54DCF1" w14:textId="77777777" w:rsidR="00621B94" w:rsidRPr="00AD3EA9" w:rsidRDefault="00621B94" w:rsidP="00621B94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  <w:rPr>
          <w:kern w:val="3"/>
        </w:rPr>
      </w:pPr>
      <w:r>
        <w:rPr>
          <w:kern w:val="3"/>
        </w:rPr>
        <w:t>Ceny jednostkowe nie podlegają zmianie przez cały czas trwania umowy, z zastrzeżeniem pkt. 3 niniejszego paragrafu.</w:t>
      </w:r>
    </w:p>
    <w:p w14:paraId="11ACE019" w14:textId="77777777" w:rsidR="00621B94" w:rsidRPr="007E2FA8" w:rsidRDefault="00621B94" w:rsidP="00621B94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3</w:t>
      </w:r>
    </w:p>
    <w:p w14:paraId="301DCAB1" w14:textId="77777777" w:rsidR="00621B94" w:rsidRPr="007E2FA8" w:rsidRDefault="00621B94" w:rsidP="00621B94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DOSTAWA</w:t>
      </w:r>
    </w:p>
    <w:p w14:paraId="01F5B734" w14:textId="77777777" w:rsidR="00621B94" w:rsidRDefault="00621B94" w:rsidP="00621B94">
      <w:pPr>
        <w:pStyle w:val="Akapitzlist"/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Wykonawca zobowiązany jest do wykonania dostawy systematycznie w ciągu 12 miesięcy od podpisania umowy. </w:t>
      </w:r>
    </w:p>
    <w:p w14:paraId="4A8203A2" w14:textId="77777777" w:rsidR="00621B94" w:rsidRDefault="00621B94" w:rsidP="00621B94">
      <w:pPr>
        <w:pStyle w:val="Akapitzlist"/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Wykonawca zobowiązany jest do dokonania dostawy do Zamawiającego zgodnie z warunkami transportu i przechowywania określonymi w ważnym pozwoleniu na dopuszczenie do obrotu na terenie RP tj. wydanym przez Ministra Zdrowia lub pozwoleniu wydanym przez Radę UE lub Komisję Europejską.</w:t>
      </w:r>
    </w:p>
    <w:p w14:paraId="78D22B1A" w14:textId="77777777" w:rsidR="00621B94" w:rsidRDefault="00621B94" w:rsidP="00621B94">
      <w:pPr>
        <w:pStyle w:val="Akapitzlist"/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Wykonawca zonowiązuje się dostarczyć nici chirurgiczne do Zamawiającego w terminie 7 dni robocznych od złożenia zamówienia telefonicznego potwierdzonego mailem.</w:t>
      </w:r>
    </w:p>
    <w:p w14:paraId="31CC7FB4" w14:textId="77777777" w:rsidR="00621B94" w:rsidRDefault="00621B94" w:rsidP="00621B94">
      <w:pPr>
        <w:pStyle w:val="Akapitzlist"/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 termin realizacji dostawy rozumie się datę dostawy nici chirurgicznych do Zamawiającego  - Apteka zakładowa, parter budynku Szpitala.</w:t>
      </w:r>
    </w:p>
    <w:p w14:paraId="0D4BEE97" w14:textId="77777777" w:rsidR="00621B94" w:rsidRPr="00AD3EA9" w:rsidRDefault="00621B94" w:rsidP="00621B94">
      <w:pPr>
        <w:pStyle w:val="Akapitzlist"/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Wykonawca zobowiązany jest uzgodnić z Zamawiającym szczegółowy termin dostaw z uwzględnieniem ust.1.</w:t>
      </w:r>
    </w:p>
    <w:p w14:paraId="350CD44C" w14:textId="77777777" w:rsidR="00621B94" w:rsidRPr="007E2FA8" w:rsidRDefault="00621B94" w:rsidP="00621B94">
      <w:pPr>
        <w:pStyle w:val="Akapitzlist"/>
        <w:widowControl w:val="0"/>
        <w:suppressAutoHyphens/>
        <w:overflowPunct w:val="0"/>
        <w:autoSpaceDE w:val="0"/>
        <w:autoSpaceDN w:val="0"/>
        <w:spacing w:after="0" w:line="360" w:lineRule="auto"/>
        <w:ind w:left="284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4</w:t>
      </w:r>
    </w:p>
    <w:p w14:paraId="48393F5A" w14:textId="77777777" w:rsidR="00621B94" w:rsidRPr="007E2FA8" w:rsidRDefault="00621B94" w:rsidP="00621B94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GWARANCJA</w:t>
      </w:r>
    </w:p>
    <w:p w14:paraId="57402E12" w14:textId="77777777" w:rsidR="00621B94" w:rsidRPr="00341B7A" w:rsidRDefault="00621B94" w:rsidP="00621B94">
      <w:pPr>
        <w:pStyle w:val="Akapitzlist"/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341B7A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Zamawiający zastrzega, że dostarczone przez Wykonawcę nici chirurgiczne posiadają </w:t>
      </w:r>
      <w:r w:rsidRPr="00341B7A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lastRenderedPageBreak/>
        <w:t>określoną datę końca okresu ważności.</w:t>
      </w:r>
    </w:p>
    <w:p w14:paraId="5434423A" w14:textId="77777777" w:rsidR="00621B94" w:rsidRDefault="00621B94" w:rsidP="00621B94">
      <w:pPr>
        <w:pStyle w:val="Akapitzlist"/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341B7A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Okres ważności oznaczony datą końcową, o której mowa w ust. 1 nie może być krótszy niż 12 miesięcy licząc od daty dostawy do Zamawiającego, chyba, że z przyczyn technologicznych taki termin nie może być dotrzymany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.</w:t>
      </w:r>
    </w:p>
    <w:p w14:paraId="73DD952A" w14:textId="77777777" w:rsidR="00621B94" w:rsidRDefault="00621B94" w:rsidP="00621B94">
      <w:pPr>
        <w:pStyle w:val="Akapitzlist"/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341B7A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Wykonaw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ca udziela Zamawiającemu gwarancji i zapewnia, że dostarczone nici chrurgiczne są dobrej jakości, a w razie stwierdzenia w okresie gwarancji wady, zostaną one bezpłatnie wymienione na wolne od wad w terminie 7 dni od daty zaakceptowanej reklamacji. Czas na rozpatrzenie wynosi maksymalnie 5 dni. </w:t>
      </w:r>
    </w:p>
    <w:p w14:paraId="16B07441" w14:textId="77777777" w:rsidR="00621B94" w:rsidRDefault="00621B94" w:rsidP="00621B94">
      <w:pPr>
        <w:pStyle w:val="Akapitzlist"/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Okres gwarancji, o której mowa w ust. 3 jest równy okresowi ważności, o którym mowa w ust. 2. </w:t>
      </w:r>
    </w:p>
    <w:p w14:paraId="0A68AF2B" w14:textId="77777777" w:rsidR="00621B94" w:rsidRPr="00341B7A" w:rsidRDefault="00621B94" w:rsidP="00621B94">
      <w:pPr>
        <w:pStyle w:val="Akapitzlist"/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Od daty potwierdzenia przyjęcia dostawy przez Zamawiającego, Wykonawca nie ponosi odpowiedzialności za wady powstałe na skutek niewłaściwego postępowania Zamawiającego tzw. Postępowania niezgodnego z instrukcją producenta.</w:t>
      </w:r>
    </w:p>
    <w:p w14:paraId="6D14B805" w14:textId="77777777" w:rsidR="00621B94" w:rsidRPr="007E2FA8" w:rsidRDefault="00621B94" w:rsidP="00621B94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4EE488E2" w14:textId="77777777" w:rsidR="00621B94" w:rsidRPr="007E2FA8" w:rsidRDefault="00621B94" w:rsidP="00621B94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5</w:t>
      </w:r>
    </w:p>
    <w:p w14:paraId="306423B0" w14:textId="77777777" w:rsidR="00621B94" w:rsidRPr="007E2FA8" w:rsidRDefault="00621B94" w:rsidP="00621B94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KARY UMOWNE I ODSZKODOWANIA</w:t>
      </w:r>
    </w:p>
    <w:p w14:paraId="0CB9EBC3" w14:textId="24B4072F" w:rsidR="00621B94" w:rsidRPr="00BC5397" w:rsidRDefault="00621B94" w:rsidP="00BC539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i/>
          <w:iCs/>
          <w:u w:val="single"/>
        </w:rPr>
      </w:pPr>
      <w:r w:rsidRPr="00BC539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Strony ustalają, że w przypadku opóźnienia dostawy ponad terminy określone w nieniejszej umowie Wykonawca zapłaci Zamawiającemu karę umowną w wysokości 0,2% od wartości nie wykonanej części dostawy, za każdy dzień zwłoki, </w:t>
      </w:r>
      <w:r w:rsidRPr="00BC5397">
        <w:rPr>
          <w:rFonts w:ascii="Times New Roman" w:hAnsi="Times New Roman" w:cs="Times New Roman"/>
          <w:sz w:val="24"/>
          <w:szCs w:val="24"/>
        </w:rPr>
        <w:t>jednak nie więcej niż 30% wartości brutto niewykonanej części dostawy.</w:t>
      </w:r>
    </w:p>
    <w:p w14:paraId="53963CA1" w14:textId="77777777" w:rsidR="00621B94" w:rsidRDefault="00621B94" w:rsidP="00621B94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 przypadku odstąpienia Wykonawcy od wykonania postanowień niniejszej umowy bez zgody Zamawiającego, Wykonawca zapłaci Zamawiającemu karę umowną w wysokości 1% wartości nie zrealizowanej umowy. Powyższe nie wyklucza obowiązku zapłaty kar umownych, o których mowa w pkt. 1.</w:t>
      </w:r>
    </w:p>
    <w:p w14:paraId="45A0CD72" w14:textId="77777777" w:rsidR="00621B94" w:rsidRDefault="00621B94" w:rsidP="00621B94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Zamawiający ma prawo do potrącenia należności naliczonych z tytułu kar umownych z płatności za faktury Wykonawcy, na podstawie noty wystawionej przez Zamawiającego. </w:t>
      </w:r>
    </w:p>
    <w:p w14:paraId="44F669E7" w14:textId="77777777" w:rsidR="00621B94" w:rsidRDefault="00621B94" w:rsidP="00621B94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 przypadku, gdy szkoda powstała z przyczyn, o których mowa w pkt.1 i pkt.2 przewyższa wysokość zastrzeżonych kar umownych, Zamawiający ma prawo żądać dodatkowego odszkodowania uzupełniająceco na zasadach ogólnych.</w:t>
      </w:r>
    </w:p>
    <w:p w14:paraId="3C499471" w14:textId="77777777" w:rsidR="00621B94" w:rsidRDefault="00621B94" w:rsidP="00621B94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W przypadku zwłoki Wykonawcy w dostarczeniu dostawy ponad termin określony w niniejszej umowie Zamawiający zastrzega sobie prawo do dokonania zakupu takiej samej ilości nici chrurgicznych u innego dostawcy (zakup interwencyjny). Wykonawca zobowiązany jest do zwrotu Zamawiającemu różnicy pomiędzy ceną zakupu interwencyjnego, a ceną za jaką materiały zostałyby dostarczone przez Wykonawcę.</w:t>
      </w:r>
    </w:p>
    <w:p w14:paraId="6DD07E80" w14:textId="77777777" w:rsidR="00621B94" w:rsidRPr="00A61612" w:rsidRDefault="00621B94" w:rsidP="00621B94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lastRenderedPageBreak/>
        <w:t xml:space="preserve">W przypadku nieuregulowanych przez Zamawiającego płatności w terminie określonym w niniejszej umowie, Wykonawcy przysługuje prawo naliczania odsetek, w wysokości odsetek ustawowych za opóźnienie w transakcjach handlowych, za każdy dzień opoźnienia. </w:t>
      </w:r>
    </w:p>
    <w:p w14:paraId="7291F154" w14:textId="77777777" w:rsidR="00621B94" w:rsidRDefault="00621B94" w:rsidP="00621B94">
      <w:pPr>
        <w:widowControl w:val="0"/>
        <w:suppressAutoHyphens/>
        <w:overflowPunct w:val="0"/>
        <w:autoSpaceDE w:val="0"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pl-PL"/>
        </w:rPr>
      </w:pPr>
    </w:p>
    <w:p w14:paraId="63E41508" w14:textId="77777777" w:rsidR="00621B94" w:rsidRPr="007E2FA8" w:rsidRDefault="00621B94" w:rsidP="00621B94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6</w:t>
      </w:r>
    </w:p>
    <w:p w14:paraId="4007B4F0" w14:textId="77777777" w:rsidR="00621B94" w:rsidRPr="007E2FA8" w:rsidRDefault="00621B94" w:rsidP="00621B94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7E2FA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POSTANOWIENIA KOŃCOWE</w:t>
      </w:r>
    </w:p>
    <w:p w14:paraId="02B53DA6" w14:textId="77777777" w:rsidR="00621B94" w:rsidRPr="007E2FA8" w:rsidRDefault="00621B94" w:rsidP="00621B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 xml:space="preserve">1. Wykonawca nie może przenosić na osoby trzecie praw i obowiązków wynikających z tytułu niniejszej Umowy, bez uprzedniej zgody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 w:rsidRPr="007E2FA8">
        <w:rPr>
          <w:rFonts w:ascii="Times New Roman" w:hAnsi="Times New Roman" w:cs="Times New Roman"/>
          <w:sz w:val="24"/>
          <w:szCs w:val="24"/>
        </w:rPr>
        <w:t xml:space="preserve"> wyrażonej na piśmie.</w:t>
      </w:r>
    </w:p>
    <w:p w14:paraId="7E0AB057" w14:textId="77777777" w:rsidR="00621B94" w:rsidRPr="007E2FA8" w:rsidRDefault="00621B94" w:rsidP="00621B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 xml:space="preserve">2. Zmian umowy </w:t>
      </w:r>
      <w:r>
        <w:rPr>
          <w:rFonts w:ascii="Times New Roman" w:hAnsi="Times New Roman" w:cs="Times New Roman"/>
          <w:sz w:val="24"/>
          <w:szCs w:val="24"/>
        </w:rPr>
        <w:t>dokonuje się w formie pisemnej</w:t>
      </w:r>
      <w:r w:rsidRPr="007E2FA8">
        <w:rPr>
          <w:rFonts w:ascii="Times New Roman" w:hAnsi="Times New Roman" w:cs="Times New Roman"/>
          <w:sz w:val="24"/>
          <w:szCs w:val="24"/>
        </w:rPr>
        <w:t xml:space="preserve"> pod rygorem nieważności.</w:t>
      </w:r>
    </w:p>
    <w:p w14:paraId="7B1BEBCC" w14:textId="77777777" w:rsidR="00621B94" w:rsidRPr="007E2FA8" w:rsidRDefault="00621B94" w:rsidP="00621B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3. W sprawach nie uregulowanych niniejszą Umową mają zastosowanie przepisy Kodeksu Cywilnego oraz Ustawy Prawo Zamówień Publicznych.</w:t>
      </w:r>
    </w:p>
    <w:p w14:paraId="7931DB21" w14:textId="77777777" w:rsidR="00621B94" w:rsidRPr="007E2FA8" w:rsidRDefault="00621B94" w:rsidP="00621B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4. Strony mają obowiązek wzajemnego informowania o wszelkich zmianach statusu prawnego swojej firmy, a także o wszczęciu postępowania upadłościowego, układowego i likwidacyjnego.</w:t>
      </w:r>
    </w:p>
    <w:p w14:paraId="08B08218" w14:textId="77777777" w:rsidR="00621B94" w:rsidRDefault="00621B94" w:rsidP="00621B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FA8">
        <w:rPr>
          <w:rFonts w:ascii="Times New Roman" w:hAnsi="Times New Roman" w:cs="Times New Roman"/>
          <w:sz w:val="24"/>
          <w:szCs w:val="24"/>
        </w:rPr>
        <w:t>Ewentualne spory powstałe na tle wykonywania przedmiotu umowy strony rozstrzygać będą polubownie. W przypadku nie dojścia do porozumienia spory rozstrzygane będą przez właściwy rzeczowo sąd powszechny dla siedziby Zamawiającego.</w:t>
      </w:r>
    </w:p>
    <w:p w14:paraId="767B84FE" w14:textId="77777777" w:rsidR="00621B94" w:rsidRPr="007E2FA8" w:rsidRDefault="00621B94" w:rsidP="00621B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9FFE7" w14:textId="77777777" w:rsidR="00621B94" w:rsidRPr="007E2FA8" w:rsidRDefault="00621B94" w:rsidP="00621B9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FA8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43CB3608" w14:textId="77777777" w:rsidR="00621B94" w:rsidRPr="007E2FA8" w:rsidRDefault="00621B94" w:rsidP="00621B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1. Umowę sporządzono w 2 jednakowych egzemplarzach; po 1 egzemplarzu dla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FA8">
        <w:rPr>
          <w:rFonts w:ascii="Times New Roman" w:hAnsi="Times New Roman" w:cs="Times New Roman"/>
          <w:sz w:val="24"/>
          <w:szCs w:val="24"/>
        </w:rPr>
        <w:t>Wykonawcy i 1 dla Zamawiającego.</w:t>
      </w:r>
    </w:p>
    <w:p w14:paraId="65E4A726" w14:textId="77777777" w:rsidR="00621B94" w:rsidRPr="007E2FA8" w:rsidRDefault="00621B94" w:rsidP="00621B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A8">
        <w:rPr>
          <w:rFonts w:ascii="Times New Roman" w:hAnsi="Times New Roman" w:cs="Times New Roman"/>
          <w:sz w:val="24"/>
          <w:szCs w:val="24"/>
        </w:rPr>
        <w:t>2. Integralną część niniejszej umowy stanowi specyfikacja istotnych warunków Zamówienia oraz oferta Wykonawcy</w:t>
      </w:r>
      <w:r>
        <w:rPr>
          <w:rFonts w:ascii="Times New Roman" w:hAnsi="Times New Roman" w:cs="Times New Roman"/>
          <w:sz w:val="24"/>
          <w:szCs w:val="24"/>
        </w:rPr>
        <w:t xml:space="preserve"> wraz z załącznikami.</w:t>
      </w:r>
    </w:p>
    <w:p w14:paraId="0FED3945" w14:textId="77777777" w:rsidR="00621B94" w:rsidRPr="007E2FA8" w:rsidRDefault="00621B94" w:rsidP="00621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AC517" w14:textId="77777777" w:rsidR="00621B94" w:rsidRPr="007E2FA8" w:rsidRDefault="00621B94" w:rsidP="00621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 w:rsidRPr="007E2F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2F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WYKONAWCA </w:t>
      </w:r>
    </w:p>
    <w:p w14:paraId="22277ADD" w14:textId="77777777" w:rsidR="00B1440E" w:rsidRPr="00C30D4B" w:rsidRDefault="00B1440E" w:rsidP="00621B94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</w:p>
    <w:sectPr w:rsidR="00B1440E" w:rsidRPr="00C30D4B" w:rsidSect="00DB230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47F61" w14:textId="77777777" w:rsidR="003E5AFB" w:rsidRDefault="003E5AFB" w:rsidP="00DD1EC5">
      <w:pPr>
        <w:spacing w:after="0" w:line="240" w:lineRule="auto"/>
      </w:pPr>
      <w:r>
        <w:separator/>
      </w:r>
    </w:p>
  </w:endnote>
  <w:endnote w:type="continuationSeparator" w:id="0">
    <w:p w14:paraId="3D41B63B" w14:textId="77777777" w:rsidR="003E5AFB" w:rsidRDefault="003E5AFB" w:rsidP="00DD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81309"/>
      <w:docPartObj>
        <w:docPartGallery w:val="Page Numbers (Bottom of Page)"/>
        <w:docPartUnique/>
      </w:docPartObj>
    </w:sdtPr>
    <w:sdtContent>
      <w:p w14:paraId="04906BD5" w14:textId="77777777" w:rsidR="006A06B0" w:rsidRDefault="00160DF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C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858580" w14:textId="77777777" w:rsidR="00AE47D3" w:rsidRDefault="00AE47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24B89" w14:textId="77777777" w:rsidR="003E5AFB" w:rsidRDefault="003E5AFB" w:rsidP="00DD1EC5">
      <w:pPr>
        <w:spacing w:after="0" w:line="240" w:lineRule="auto"/>
      </w:pPr>
      <w:r>
        <w:separator/>
      </w:r>
    </w:p>
  </w:footnote>
  <w:footnote w:type="continuationSeparator" w:id="0">
    <w:p w14:paraId="06157AB2" w14:textId="77777777" w:rsidR="003E5AFB" w:rsidRDefault="003E5AFB" w:rsidP="00DD1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6B89"/>
    <w:multiLevelType w:val="hybridMultilevel"/>
    <w:tmpl w:val="3500B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64195"/>
    <w:multiLevelType w:val="hybridMultilevel"/>
    <w:tmpl w:val="2F7C2800"/>
    <w:lvl w:ilvl="0" w:tplc="E3001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E06AA"/>
    <w:multiLevelType w:val="hybridMultilevel"/>
    <w:tmpl w:val="0B3E8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35423"/>
    <w:multiLevelType w:val="hybridMultilevel"/>
    <w:tmpl w:val="F542956A"/>
    <w:lvl w:ilvl="0" w:tplc="125EE0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8D5885"/>
    <w:multiLevelType w:val="multilevel"/>
    <w:tmpl w:val="5D04D5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2EA06CC"/>
    <w:multiLevelType w:val="hybridMultilevel"/>
    <w:tmpl w:val="BC941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36BEC"/>
    <w:multiLevelType w:val="hybridMultilevel"/>
    <w:tmpl w:val="7B1EB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E40E4"/>
    <w:multiLevelType w:val="hybridMultilevel"/>
    <w:tmpl w:val="486CE6D6"/>
    <w:lvl w:ilvl="0" w:tplc="09A2CC76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4" w:hanging="360"/>
      </w:pPr>
    </w:lvl>
    <w:lvl w:ilvl="2" w:tplc="0415001B" w:tentative="1">
      <w:start w:val="1"/>
      <w:numFmt w:val="lowerRoman"/>
      <w:lvlText w:val="%3."/>
      <w:lvlJc w:val="right"/>
      <w:pPr>
        <w:ind w:left="1854" w:hanging="180"/>
      </w:pPr>
    </w:lvl>
    <w:lvl w:ilvl="3" w:tplc="0415000F" w:tentative="1">
      <w:start w:val="1"/>
      <w:numFmt w:val="decimal"/>
      <w:lvlText w:val="%4."/>
      <w:lvlJc w:val="left"/>
      <w:pPr>
        <w:ind w:left="2574" w:hanging="360"/>
      </w:pPr>
    </w:lvl>
    <w:lvl w:ilvl="4" w:tplc="04150019" w:tentative="1">
      <w:start w:val="1"/>
      <w:numFmt w:val="lowerLetter"/>
      <w:lvlText w:val="%5."/>
      <w:lvlJc w:val="left"/>
      <w:pPr>
        <w:ind w:left="3294" w:hanging="360"/>
      </w:pPr>
    </w:lvl>
    <w:lvl w:ilvl="5" w:tplc="0415001B" w:tentative="1">
      <w:start w:val="1"/>
      <w:numFmt w:val="lowerRoman"/>
      <w:lvlText w:val="%6."/>
      <w:lvlJc w:val="right"/>
      <w:pPr>
        <w:ind w:left="4014" w:hanging="180"/>
      </w:pPr>
    </w:lvl>
    <w:lvl w:ilvl="6" w:tplc="0415000F" w:tentative="1">
      <w:start w:val="1"/>
      <w:numFmt w:val="decimal"/>
      <w:lvlText w:val="%7."/>
      <w:lvlJc w:val="left"/>
      <w:pPr>
        <w:ind w:left="4734" w:hanging="360"/>
      </w:pPr>
    </w:lvl>
    <w:lvl w:ilvl="7" w:tplc="04150019" w:tentative="1">
      <w:start w:val="1"/>
      <w:numFmt w:val="lowerLetter"/>
      <w:lvlText w:val="%8."/>
      <w:lvlJc w:val="left"/>
      <w:pPr>
        <w:ind w:left="5454" w:hanging="360"/>
      </w:pPr>
    </w:lvl>
    <w:lvl w:ilvl="8" w:tplc="0415001B" w:tentative="1">
      <w:start w:val="1"/>
      <w:numFmt w:val="lowerRoman"/>
      <w:lvlText w:val="%9."/>
      <w:lvlJc w:val="right"/>
      <w:pPr>
        <w:ind w:left="6174" w:hanging="180"/>
      </w:pPr>
    </w:lvl>
  </w:abstractNum>
  <w:num w:numId="1" w16cid:durableId="1223638384">
    <w:abstractNumId w:val="3"/>
  </w:num>
  <w:num w:numId="2" w16cid:durableId="1342507045">
    <w:abstractNumId w:val="4"/>
  </w:num>
  <w:num w:numId="3" w16cid:durableId="796870449">
    <w:abstractNumId w:val="5"/>
  </w:num>
  <w:num w:numId="4" w16cid:durableId="1929460175">
    <w:abstractNumId w:val="7"/>
  </w:num>
  <w:num w:numId="5" w16cid:durableId="2133860898">
    <w:abstractNumId w:val="6"/>
  </w:num>
  <w:num w:numId="6" w16cid:durableId="1858690920">
    <w:abstractNumId w:val="1"/>
  </w:num>
  <w:num w:numId="7" w16cid:durableId="1205215287">
    <w:abstractNumId w:val="2"/>
  </w:num>
  <w:num w:numId="8" w16cid:durableId="120429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E9"/>
    <w:rsid w:val="000B471C"/>
    <w:rsid w:val="000C0029"/>
    <w:rsid w:val="000E0EBF"/>
    <w:rsid w:val="0012038E"/>
    <w:rsid w:val="00160DFF"/>
    <w:rsid w:val="001B561B"/>
    <w:rsid w:val="001E3791"/>
    <w:rsid w:val="001F3C60"/>
    <w:rsid w:val="00217A56"/>
    <w:rsid w:val="0025517E"/>
    <w:rsid w:val="00256803"/>
    <w:rsid w:val="002C6192"/>
    <w:rsid w:val="002D6F12"/>
    <w:rsid w:val="00317CEC"/>
    <w:rsid w:val="00361C65"/>
    <w:rsid w:val="003E5AFB"/>
    <w:rsid w:val="004376C4"/>
    <w:rsid w:val="00452F9D"/>
    <w:rsid w:val="00460FF2"/>
    <w:rsid w:val="0048253D"/>
    <w:rsid w:val="004A34FC"/>
    <w:rsid w:val="004B7830"/>
    <w:rsid w:val="005554A2"/>
    <w:rsid w:val="005664BE"/>
    <w:rsid w:val="005E7DF0"/>
    <w:rsid w:val="00605F02"/>
    <w:rsid w:val="00621B94"/>
    <w:rsid w:val="006454D0"/>
    <w:rsid w:val="006A06B0"/>
    <w:rsid w:val="00742AFE"/>
    <w:rsid w:val="007541A0"/>
    <w:rsid w:val="007E2EC8"/>
    <w:rsid w:val="007E2FA8"/>
    <w:rsid w:val="00867E19"/>
    <w:rsid w:val="00885E17"/>
    <w:rsid w:val="008928E9"/>
    <w:rsid w:val="008F630C"/>
    <w:rsid w:val="00934C07"/>
    <w:rsid w:val="00950B6C"/>
    <w:rsid w:val="009617D1"/>
    <w:rsid w:val="00A17ABC"/>
    <w:rsid w:val="00A32A02"/>
    <w:rsid w:val="00A402CA"/>
    <w:rsid w:val="00A44B20"/>
    <w:rsid w:val="00AE47D3"/>
    <w:rsid w:val="00AF0D94"/>
    <w:rsid w:val="00B06FAA"/>
    <w:rsid w:val="00B1440E"/>
    <w:rsid w:val="00B67FD9"/>
    <w:rsid w:val="00BC5397"/>
    <w:rsid w:val="00C30D4B"/>
    <w:rsid w:val="00C57C0F"/>
    <w:rsid w:val="00C750AC"/>
    <w:rsid w:val="00CB69F4"/>
    <w:rsid w:val="00D024D2"/>
    <w:rsid w:val="00D51C59"/>
    <w:rsid w:val="00D651AF"/>
    <w:rsid w:val="00D711AC"/>
    <w:rsid w:val="00D73F00"/>
    <w:rsid w:val="00DB2305"/>
    <w:rsid w:val="00DD1EC5"/>
    <w:rsid w:val="00E530E2"/>
    <w:rsid w:val="00E72308"/>
    <w:rsid w:val="00ED5B21"/>
    <w:rsid w:val="00ED6602"/>
    <w:rsid w:val="00F72DEE"/>
    <w:rsid w:val="00FD151C"/>
    <w:rsid w:val="00FD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FB47"/>
  <w15:docId w15:val="{A6BC2E00-7AA3-4B2A-ABBB-2F7F5215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8E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28E9"/>
  </w:style>
  <w:style w:type="paragraph" w:styleId="Stopka">
    <w:name w:val="footer"/>
    <w:basedOn w:val="Normalny"/>
    <w:link w:val="StopkaZnak"/>
    <w:uiPriority w:val="99"/>
    <w:unhideWhenUsed/>
    <w:rsid w:val="0089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8E9"/>
  </w:style>
  <w:style w:type="paragraph" w:customStyle="1" w:styleId="Standard">
    <w:name w:val="Standard"/>
    <w:rsid w:val="008928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6A06B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17CE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7CE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">
    <w:name w:val="font"/>
    <w:basedOn w:val="Domylnaczcionkaakapitu"/>
    <w:rsid w:val="00D711AC"/>
  </w:style>
  <w:style w:type="paragraph" w:styleId="Akapitzlist">
    <w:name w:val="List Paragraph"/>
    <w:basedOn w:val="Normalny"/>
    <w:uiPriority w:val="34"/>
    <w:qFormat/>
    <w:rsid w:val="0025517E"/>
    <w:pPr>
      <w:ind w:left="720"/>
      <w:contextualSpacing/>
    </w:pPr>
  </w:style>
  <w:style w:type="paragraph" w:styleId="Poprawka">
    <w:name w:val="Revision"/>
    <w:hidden/>
    <w:uiPriority w:val="99"/>
    <w:semiHidden/>
    <w:rsid w:val="002D6F1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6F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6F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6F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6F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6F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1020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 6</cp:lastModifiedBy>
  <cp:revision>6</cp:revision>
  <cp:lastPrinted>2023-11-13T12:52:00Z</cp:lastPrinted>
  <dcterms:created xsi:type="dcterms:W3CDTF">2023-11-17T09:40:00Z</dcterms:created>
  <dcterms:modified xsi:type="dcterms:W3CDTF">2023-11-20T09:02:00Z</dcterms:modified>
</cp:coreProperties>
</file>